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487" w:rsidRDefault="00907499">
      <w:pPr>
        <w:rPr>
          <w:sz w:val="30"/>
          <w:szCs w:val="30"/>
        </w:rPr>
      </w:pPr>
      <w:r>
        <w:rPr>
          <w:sz w:val="30"/>
          <w:szCs w:val="30"/>
        </w:rPr>
        <w:t xml:space="preserve">Global Business—Think Aloud </w:t>
      </w:r>
    </w:p>
    <w:p w:rsidR="00907499" w:rsidRDefault="00907499">
      <w:pPr>
        <w:rPr>
          <w:sz w:val="30"/>
          <w:szCs w:val="30"/>
        </w:rPr>
      </w:pPr>
      <w:r>
        <w:rPr>
          <w:sz w:val="30"/>
          <w:szCs w:val="30"/>
        </w:rPr>
        <w:t>You are the owner of a major supermarket who wants to open a new store in another country</w:t>
      </w:r>
      <w:r w:rsidR="00717487" w:rsidRPr="00717487">
        <w:rPr>
          <w:sz w:val="30"/>
          <w:szCs w:val="30"/>
        </w:rPr>
        <w:t xml:space="preserve">. </w:t>
      </w:r>
      <w:r>
        <w:rPr>
          <w:sz w:val="30"/>
          <w:szCs w:val="30"/>
        </w:rPr>
        <w:t xml:space="preserve">Please go through the same steps I modeled for you to determine the country to which you will expand. You need to consider </w:t>
      </w:r>
      <w:r>
        <w:rPr>
          <w:b/>
          <w:sz w:val="30"/>
          <w:szCs w:val="30"/>
        </w:rPr>
        <w:t xml:space="preserve">ALL </w:t>
      </w:r>
      <w:r>
        <w:rPr>
          <w:sz w:val="30"/>
          <w:szCs w:val="30"/>
        </w:rPr>
        <w:t>of the components of the International Business Environment. Jot your ideas down in the graphic organizer below. If you need more space, you may write on the back of this paper as well.</w:t>
      </w:r>
    </w:p>
    <w:tbl>
      <w:tblPr>
        <w:tblStyle w:val="TableGrid"/>
        <w:tblpPr w:leftFromText="180" w:rightFromText="180" w:vertAnchor="text" w:tblpY="1"/>
        <w:tblW w:w="0" w:type="auto"/>
        <w:tblLook w:val="04A0"/>
      </w:tblPr>
      <w:tblGrid>
        <w:gridCol w:w="5532"/>
        <w:gridCol w:w="5484"/>
      </w:tblGrid>
      <w:tr w:rsidR="000D7F4C" w:rsidTr="00C95338">
        <w:tc>
          <w:tcPr>
            <w:tcW w:w="7308" w:type="dxa"/>
          </w:tcPr>
          <w:p w:rsidR="000D7F4C" w:rsidRPr="00301E81" w:rsidRDefault="000D7F4C" w:rsidP="00C95338">
            <w:pPr>
              <w:jc w:val="center"/>
              <w:rPr>
                <w:b/>
                <w:color w:val="00B050"/>
                <w:sz w:val="20"/>
                <w:szCs w:val="20"/>
              </w:rPr>
            </w:pPr>
            <w:r w:rsidRPr="00301E81">
              <w:rPr>
                <w:b/>
                <w:color w:val="00B050"/>
                <w:sz w:val="40"/>
                <w:szCs w:val="40"/>
              </w:rPr>
              <w:t>Geography</w:t>
            </w:r>
          </w:p>
          <w:p w:rsidR="000D7F4C" w:rsidRPr="00301E81" w:rsidRDefault="000D7F4C" w:rsidP="000D7F4C">
            <w:pPr>
              <w:pStyle w:val="ListParagraph"/>
              <w:numPr>
                <w:ilvl w:val="0"/>
                <w:numId w:val="3"/>
              </w:numPr>
              <w:rPr>
                <w:b/>
                <w:color w:val="00B050"/>
                <w:sz w:val="24"/>
                <w:szCs w:val="24"/>
              </w:rPr>
            </w:pPr>
            <w:r w:rsidRPr="00301E81">
              <w:rPr>
                <w:b/>
                <w:color w:val="00B050"/>
                <w:sz w:val="24"/>
                <w:szCs w:val="24"/>
              </w:rPr>
              <w:t>Location</w:t>
            </w:r>
            <w:r>
              <w:rPr>
                <w:b/>
                <w:color w:val="00B050"/>
                <w:sz w:val="24"/>
                <w:szCs w:val="24"/>
              </w:rPr>
              <w:t xml:space="preserve"> </w:t>
            </w:r>
          </w:p>
          <w:p w:rsidR="000D7F4C" w:rsidRPr="00301E81" w:rsidRDefault="000D7F4C" w:rsidP="000D7F4C">
            <w:pPr>
              <w:pStyle w:val="ListParagraph"/>
              <w:numPr>
                <w:ilvl w:val="0"/>
                <w:numId w:val="3"/>
              </w:numPr>
              <w:rPr>
                <w:b/>
                <w:color w:val="00B050"/>
                <w:sz w:val="24"/>
                <w:szCs w:val="24"/>
              </w:rPr>
            </w:pPr>
            <w:r w:rsidRPr="00301E81">
              <w:rPr>
                <w:b/>
                <w:color w:val="00B050"/>
                <w:sz w:val="24"/>
                <w:szCs w:val="24"/>
              </w:rPr>
              <w:t>Climate</w:t>
            </w:r>
          </w:p>
          <w:p w:rsidR="000D7F4C" w:rsidRPr="00301E81" w:rsidRDefault="000D7F4C" w:rsidP="000D7F4C">
            <w:pPr>
              <w:pStyle w:val="ListParagraph"/>
              <w:numPr>
                <w:ilvl w:val="0"/>
                <w:numId w:val="3"/>
              </w:numPr>
              <w:rPr>
                <w:b/>
                <w:color w:val="00B050"/>
                <w:sz w:val="24"/>
                <w:szCs w:val="24"/>
              </w:rPr>
            </w:pPr>
            <w:r w:rsidRPr="00301E81">
              <w:rPr>
                <w:b/>
                <w:color w:val="00B050"/>
                <w:sz w:val="24"/>
                <w:szCs w:val="24"/>
              </w:rPr>
              <w:t>Terrain</w:t>
            </w:r>
          </w:p>
          <w:p w:rsidR="000D7F4C" w:rsidRPr="00301E81" w:rsidRDefault="000D7F4C" w:rsidP="000D7F4C">
            <w:pPr>
              <w:pStyle w:val="ListParagraph"/>
              <w:numPr>
                <w:ilvl w:val="0"/>
                <w:numId w:val="3"/>
              </w:numPr>
              <w:rPr>
                <w:b/>
                <w:color w:val="00B050"/>
                <w:sz w:val="24"/>
                <w:szCs w:val="24"/>
              </w:rPr>
            </w:pPr>
            <w:r w:rsidRPr="00301E81">
              <w:rPr>
                <w:b/>
                <w:color w:val="00B050"/>
                <w:sz w:val="24"/>
                <w:szCs w:val="24"/>
              </w:rPr>
              <w:t>Waterways</w:t>
            </w:r>
          </w:p>
          <w:p w:rsidR="000D7F4C" w:rsidRDefault="000D7F4C" w:rsidP="000D7F4C">
            <w:pPr>
              <w:pStyle w:val="ListParagraph"/>
              <w:numPr>
                <w:ilvl w:val="0"/>
                <w:numId w:val="3"/>
              </w:numPr>
            </w:pPr>
            <w:r w:rsidRPr="00A46DFB">
              <w:rPr>
                <w:b/>
                <w:color w:val="00B050"/>
                <w:sz w:val="24"/>
                <w:szCs w:val="24"/>
              </w:rPr>
              <w:t>Natural Resources</w:t>
            </w:r>
          </w:p>
          <w:p w:rsidR="000D7F4C" w:rsidRDefault="000D7F4C" w:rsidP="00C95338"/>
        </w:tc>
        <w:tc>
          <w:tcPr>
            <w:tcW w:w="7308" w:type="dxa"/>
          </w:tcPr>
          <w:p w:rsidR="000D7F4C" w:rsidRPr="00301E81" w:rsidRDefault="000D7F4C" w:rsidP="00C95338">
            <w:pPr>
              <w:jc w:val="center"/>
              <w:rPr>
                <w:b/>
                <w:color w:val="8064A2" w:themeColor="accent4"/>
                <w:sz w:val="20"/>
                <w:szCs w:val="20"/>
              </w:rPr>
            </w:pPr>
            <w:r w:rsidRPr="00301E81">
              <w:rPr>
                <w:b/>
                <w:color w:val="8064A2" w:themeColor="accent4"/>
                <w:sz w:val="40"/>
                <w:szCs w:val="40"/>
              </w:rPr>
              <w:t>Culture</w:t>
            </w:r>
          </w:p>
          <w:p w:rsidR="000D7F4C" w:rsidRPr="00301E81" w:rsidRDefault="000D7F4C" w:rsidP="000D7F4C">
            <w:pPr>
              <w:pStyle w:val="ListParagraph"/>
              <w:numPr>
                <w:ilvl w:val="0"/>
                <w:numId w:val="4"/>
              </w:numPr>
              <w:rPr>
                <w:b/>
                <w:color w:val="8064A2" w:themeColor="accent4"/>
                <w:sz w:val="24"/>
                <w:szCs w:val="24"/>
              </w:rPr>
            </w:pPr>
            <w:r w:rsidRPr="00301E81">
              <w:rPr>
                <w:b/>
                <w:color w:val="8064A2" w:themeColor="accent4"/>
                <w:sz w:val="24"/>
                <w:szCs w:val="24"/>
              </w:rPr>
              <w:t>Language</w:t>
            </w:r>
          </w:p>
          <w:p w:rsidR="000D7F4C" w:rsidRPr="00301E81" w:rsidRDefault="000D7F4C" w:rsidP="000D7F4C">
            <w:pPr>
              <w:pStyle w:val="ListParagraph"/>
              <w:numPr>
                <w:ilvl w:val="0"/>
                <w:numId w:val="4"/>
              </w:numPr>
              <w:rPr>
                <w:b/>
                <w:color w:val="8064A2" w:themeColor="accent4"/>
                <w:sz w:val="24"/>
                <w:szCs w:val="24"/>
              </w:rPr>
            </w:pPr>
            <w:r w:rsidRPr="00301E81">
              <w:rPr>
                <w:b/>
                <w:color w:val="8064A2" w:themeColor="accent4"/>
                <w:sz w:val="24"/>
                <w:szCs w:val="24"/>
              </w:rPr>
              <w:t>Family</w:t>
            </w:r>
          </w:p>
          <w:p w:rsidR="000D7F4C" w:rsidRPr="00301E81" w:rsidRDefault="000D7F4C" w:rsidP="000D7F4C">
            <w:pPr>
              <w:pStyle w:val="ListParagraph"/>
              <w:numPr>
                <w:ilvl w:val="0"/>
                <w:numId w:val="4"/>
              </w:numPr>
              <w:rPr>
                <w:b/>
                <w:color w:val="8064A2" w:themeColor="accent4"/>
                <w:sz w:val="24"/>
                <w:szCs w:val="24"/>
              </w:rPr>
            </w:pPr>
            <w:r w:rsidRPr="00301E81">
              <w:rPr>
                <w:b/>
                <w:color w:val="8064A2" w:themeColor="accent4"/>
                <w:sz w:val="24"/>
                <w:szCs w:val="24"/>
              </w:rPr>
              <w:t>Religion</w:t>
            </w:r>
          </w:p>
          <w:p w:rsidR="000D7F4C" w:rsidRPr="00301E81" w:rsidRDefault="000D7F4C" w:rsidP="000D7F4C">
            <w:pPr>
              <w:pStyle w:val="ListParagraph"/>
              <w:numPr>
                <w:ilvl w:val="0"/>
                <w:numId w:val="4"/>
              </w:numPr>
              <w:rPr>
                <w:b/>
                <w:color w:val="8064A2" w:themeColor="accent4"/>
                <w:sz w:val="24"/>
                <w:szCs w:val="24"/>
              </w:rPr>
            </w:pPr>
            <w:r w:rsidRPr="00301E81">
              <w:rPr>
                <w:b/>
                <w:color w:val="8064A2" w:themeColor="accent4"/>
                <w:sz w:val="24"/>
                <w:szCs w:val="24"/>
              </w:rPr>
              <w:t>Customs</w:t>
            </w:r>
          </w:p>
          <w:p w:rsidR="000D7F4C" w:rsidRPr="00301E81" w:rsidRDefault="000D7F4C" w:rsidP="000D7F4C">
            <w:pPr>
              <w:pStyle w:val="ListParagraph"/>
              <w:numPr>
                <w:ilvl w:val="0"/>
                <w:numId w:val="4"/>
              </w:numPr>
              <w:rPr>
                <w:b/>
                <w:color w:val="8064A2" w:themeColor="accent4"/>
                <w:sz w:val="24"/>
                <w:szCs w:val="24"/>
              </w:rPr>
            </w:pPr>
            <w:r w:rsidRPr="00301E81">
              <w:rPr>
                <w:b/>
                <w:color w:val="8064A2" w:themeColor="accent4"/>
                <w:sz w:val="24"/>
                <w:szCs w:val="24"/>
              </w:rPr>
              <w:t>Traditions</w:t>
            </w:r>
          </w:p>
          <w:p w:rsidR="000D7F4C" w:rsidRPr="00614DD6" w:rsidRDefault="000D7F4C" w:rsidP="000D7F4C">
            <w:pPr>
              <w:pStyle w:val="ListParagraph"/>
              <w:numPr>
                <w:ilvl w:val="0"/>
                <w:numId w:val="4"/>
              </w:numPr>
              <w:rPr>
                <w:b/>
                <w:sz w:val="36"/>
                <w:szCs w:val="36"/>
              </w:rPr>
            </w:pPr>
            <w:r w:rsidRPr="00301E81">
              <w:rPr>
                <w:b/>
                <w:color w:val="8064A2" w:themeColor="accent4"/>
                <w:sz w:val="24"/>
                <w:szCs w:val="24"/>
              </w:rPr>
              <w:t>Food</w:t>
            </w:r>
          </w:p>
        </w:tc>
      </w:tr>
      <w:tr w:rsidR="000D7F4C" w:rsidTr="00C95338">
        <w:tc>
          <w:tcPr>
            <w:tcW w:w="7308" w:type="dxa"/>
          </w:tcPr>
          <w:p w:rsidR="000D7F4C" w:rsidRPr="00017448" w:rsidRDefault="000D7F4C" w:rsidP="00C95338">
            <w:pPr>
              <w:jc w:val="center"/>
              <w:rPr>
                <w:b/>
                <w:color w:val="4F81BD" w:themeColor="accent1"/>
                <w:sz w:val="20"/>
                <w:szCs w:val="20"/>
              </w:rPr>
            </w:pPr>
            <w:r w:rsidRPr="00301E81">
              <w:rPr>
                <w:b/>
                <w:color w:val="4F81BD" w:themeColor="accent1"/>
                <w:sz w:val="40"/>
                <w:szCs w:val="40"/>
              </w:rPr>
              <w:t>Economics</w:t>
            </w:r>
          </w:p>
          <w:p w:rsidR="000D7F4C" w:rsidRPr="00301E81" w:rsidRDefault="000D7F4C" w:rsidP="000D7F4C">
            <w:pPr>
              <w:pStyle w:val="ListParagraph"/>
              <w:numPr>
                <w:ilvl w:val="0"/>
                <w:numId w:val="5"/>
              </w:numPr>
              <w:rPr>
                <w:b/>
                <w:color w:val="4F81BD" w:themeColor="accent1"/>
                <w:sz w:val="24"/>
                <w:szCs w:val="24"/>
              </w:rPr>
            </w:pPr>
            <w:r w:rsidRPr="00301E81">
              <w:rPr>
                <w:b/>
                <w:color w:val="4F81BD" w:themeColor="accent1"/>
                <w:sz w:val="24"/>
                <w:szCs w:val="24"/>
              </w:rPr>
              <w:t>Technology</w:t>
            </w:r>
          </w:p>
          <w:p w:rsidR="000D7F4C" w:rsidRPr="00301E81" w:rsidRDefault="000D7F4C" w:rsidP="000D7F4C">
            <w:pPr>
              <w:pStyle w:val="ListParagraph"/>
              <w:numPr>
                <w:ilvl w:val="0"/>
                <w:numId w:val="5"/>
              </w:numPr>
              <w:rPr>
                <w:b/>
                <w:color w:val="4F81BD" w:themeColor="accent1"/>
                <w:sz w:val="24"/>
                <w:szCs w:val="24"/>
              </w:rPr>
            </w:pPr>
            <w:r w:rsidRPr="00301E81">
              <w:rPr>
                <w:b/>
                <w:color w:val="4F81BD" w:themeColor="accent1"/>
                <w:sz w:val="24"/>
                <w:szCs w:val="24"/>
              </w:rPr>
              <w:t>Education</w:t>
            </w:r>
          </w:p>
          <w:p w:rsidR="000D7F4C" w:rsidRPr="00301E81" w:rsidRDefault="000D7F4C" w:rsidP="000D7F4C">
            <w:pPr>
              <w:pStyle w:val="ListParagraph"/>
              <w:numPr>
                <w:ilvl w:val="0"/>
                <w:numId w:val="5"/>
              </w:numPr>
              <w:rPr>
                <w:b/>
                <w:color w:val="4F81BD" w:themeColor="accent1"/>
                <w:sz w:val="24"/>
                <w:szCs w:val="24"/>
              </w:rPr>
            </w:pPr>
            <w:r w:rsidRPr="00301E81">
              <w:rPr>
                <w:b/>
                <w:color w:val="4F81BD" w:themeColor="accent1"/>
                <w:sz w:val="24"/>
                <w:szCs w:val="24"/>
              </w:rPr>
              <w:t>Inflation</w:t>
            </w:r>
          </w:p>
          <w:p w:rsidR="000D7F4C" w:rsidRPr="00301E81" w:rsidRDefault="000D7F4C" w:rsidP="000D7F4C">
            <w:pPr>
              <w:pStyle w:val="ListParagraph"/>
              <w:numPr>
                <w:ilvl w:val="0"/>
                <w:numId w:val="5"/>
              </w:numPr>
              <w:rPr>
                <w:b/>
                <w:color w:val="4F81BD" w:themeColor="accent1"/>
                <w:sz w:val="24"/>
                <w:szCs w:val="24"/>
              </w:rPr>
            </w:pPr>
            <w:r w:rsidRPr="00301E81">
              <w:rPr>
                <w:b/>
                <w:color w:val="4F81BD" w:themeColor="accent1"/>
                <w:sz w:val="24"/>
                <w:szCs w:val="24"/>
              </w:rPr>
              <w:t>Exchange Rate</w:t>
            </w:r>
          </w:p>
          <w:p w:rsidR="000D7F4C" w:rsidRDefault="000D7F4C" w:rsidP="000D7F4C">
            <w:pPr>
              <w:pStyle w:val="ListParagraph"/>
              <w:numPr>
                <w:ilvl w:val="0"/>
                <w:numId w:val="5"/>
              </w:numPr>
            </w:pPr>
            <w:r w:rsidRPr="00301E81">
              <w:rPr>
                <w:b/>
                <w:color w:val="4F81BD" w:themeColor="accent1"/>
                <w:sz w:val="24"/>
                <w:szCs w:val="24"/>
              </w:rPr>
              <w:t>Infrastructure</w:t>
            </w:r>
          </w:p>
        </w:tc>
        <w:tc>
          <w:tcPr>
            <w:tcW w:w="7308" w:type="dxa"/>
          </w:tcPr>
          <w:p w:rsidR="000D7F4C" w:rsidRDefault="000D7F4C" w:rsidP="00C95338">
            <w:pPr>
              <w:jc w:val="center"/>
              <w:rPr>
                <w:b/>
                <w:color w:val="FFC000"/>
                <w:sz w:val="40"/>
                <w:szCs w:val="40"/>
              </w:rPr>
            </w:pPr>
            <w:r w:rsidRPr="00301E81">
              <w:rPr>
                <w:b/>
                <w:color w:val="FFC000"/>
                <w:sz w:val="40"/>
                <w:szCs w:val="40"/>
              </w:rPr>
              <w:t>Political-Legal Factors</w:t>
            </w:r>
          </w:p>
          <w:p w:rsidR="000D7F4C" w:rsidRPr="001B703E" w:rsidRDefault="000D7F4C" w:rsidP="000D7F4C">
            <w:pPr>
              <w:pStyle w:val="ListParagraph"/>
              <w:numPr>
                <w:ilvl w:val="0"/>
                <w:numId w:val="7"/>
              </w:numPr>
              <w:rPr>
                <w:b/>
                <w:color w:val="FFC000"/>
                <w:sz w:val="24"/>
                <w:szCs w:val="24"/>
              </w:rPr>
            </w:pPr>
            <w:r w:rsidRPr="001B703E">
              <w:rPr>
                <w:b/>
                <w:color w:val="FFC000"/>
                <w:sz w:val="24"/>
                <w:szCs w:val="24"/>
              </w:rPr>
              <w:t>Government System</w:t>
            </w:r>
          </w:p>
          <w:p w:rsidR="000D7F4C" w:rsidRPr="00301E81" w:rsidRDefault="000D7F4C" w:rsidP="000D7F4C">
            <w:pPr>
              <w:pStyle w:val="ListParagraph"/>
              <w:numPr>
                <w:ilvl w:val="0"/>
                <w:numId w:val="6"/>
              </w:numPr>
              <w:rPr>
                <w:b/>
                <w:color w:val="FFC000"/>
                <w:sz w:val="24"/>
                <w:szCs w:val="24"/>
              </w:rPr>
            </w:pPr>
            <w:r w:rsidRPr="00301E81">
              <w:rPr>
                <w:b/>
                <w:color w:val="FFC000"/>
                <w:sz w:val="24"/>
                <w:szCs w:val="24"/>
              </w:rPr>
              <w:t>Political Stability</w:t>
            </w:r>
          </w:p>
          <w:p w:rsidR="000D7F4C" w:rsidRPr="00301E81" w:rsidRDefault="000D7F4C" w:rsidP="000D7F4C">
            <w:pPr>
              <w:pStyle w:val="ListParagraph"/>
              <w:numPr>
                <w:ilvl w:val="0"/>
                <w:numId w:val="6"/>
              </w:numPr>
              <w:rPr>
                <w:b/>
                <w:color w:val="FFC000"/>
                <w:sz w:val="24"/>
                <w:szCs w:val="24"/>
              </w:rPr>
            </w:pPr>
            <w:r w:rsidRPr="00301E81">
              <w:rPr>
                <w:b/>
                <w:color w:val="FFC000"/>
                <w:sz w:val="24"/>
                <w:szCs w:val="24"/>
              </w:rPr>
              <w:t>Trade Barriers</w:t>
            </w:r>
          </w:p>
          <w:p w:rsidR="000D7F4C" w:rsidRPr="00614DD6" w:rsidRDefault="000D7F4C" w:rsidP="000D7F4C">
            <w:pPr>
              <w:pStyle w:val="ListParagraph"/>
              <w:numPr>
                <w:ilvl w:val="0"/>
                <w:numId w:val="6"/>
              </w:numPr>
              <w:rPr>
                <w:sz w:val="40"/>
                <w:szCs w:val="40"/>
              </w:rPr>
            </w:pPr>
            <w:r w:rsidRPr="00301E81">
              <w:rPr>
                <w:b/>
                <w:color w:val="FFC000"/>
                <w:sz w:val="24"/>
                <w:szCs w:val="24"/>
              </w:rPr>
              <w:t>Business Regulations</w:t>
            </w:r>
          </w:p>
        </w:tc>
      </w:tr>
    </w:tbl>
    <w:p w:rsidR="000D7F4C" w:rsidRPr="00907499" w:rsidRDefault="000D7F4C">
      <w:pPr>
        <w:rPr>
          <w:sz w:val="30"/>
          <w:szCs w:val="30"/>
        </w:rPr>
      </w:pPr>
    </w:p>
    <w:p w:rsidR="00907499" w:rsidRDefault="00907499">
      <w:pPr>
        <w:rPr>
          <w:sz w:val="30"/>
          <w:szCs w:val="30"/>
        </w:rPr>
      </w:pPr>
      <w:r>
        <w:rPr>
          <w:sz w:val="30"/>
          <w:szCs w:val="30"/>
        </w:rPr>
        <w:t xml:space="preserve">      </w:t>
      </w:r>
    </w:p>
    <w:p w:rsidR="00771CC5" w:rsidRDefault="00771CC5">
      <w:pPr>
        <w:rPr>
          <w:sz w:val="30"/>
          <w:szCs w:val="30"/>
        </w:rPr>
      </w:pPr>
    </w:p>
    <w:p w:rsidR="00771CC5" w:rsidRDefault="00AD69C4">
      <w:pPr>
        <w:rPr>
          <w:sz w:val="30"/>
          <w:szCs w:val="30"/>
        </w:rPr>
      </w:pPr>
      <w:r>
        <w:rPr>
          <w:sz w:val="30"/>
          <w:szCs w:val="30"/>
        </w:rPr>
        <w:t xml:space="preserve">    </w:t>
      </w:r>
    </w:p>
    <w:sectPr w:rsidR="00771CC5" w:rsidSect="000D7F4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30E38"/>
    <w:multiLevelType w:val="hybridMultilevel"/>
    <w:tmpl w:val="4BC6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D7277E"/>
    <w:multiLevelType w:val="hybridMultilevel"/>
    <w:tmpl w:val="F5267BD8"/>
    <w:lvl w:ilvl="0" w:tplc="8DB49C50">
      <w:start w:val="1"/>
      <w:numFmt w:val="bullet"/>
      <w:lvlText w:val=""/>
      <w:lvlJc w:val="left"/>
      <w:pPr>
        <w:ind w:left="720" w:hanging="360"/>
      </w:pPr>
      <w:rPr>
        <w:rFonts w:ascii="Symbol" w:hAnsi="Symbol" w:hint="default"/>
        <w:color w:val="7030A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8B3B5F"/>
    <w:multiLevelType w:val="hybridMultilevel"/>
    <w:tmpl w:val="8F5A1A4E"/>
    <w:lvl w:ilvl="0" w:tplc="A2A40772">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6C1E7A"/>
    <w:multiLevelType w:val="hybridMultilevel"/>
    <w:tmpl w:val="E914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7C1C25"/>
    <w:multiLevelType w:val="hybridMultilevel"/>
    <w:tmpl w:val="D362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10426E"/>
    <w:multiLevelType w:val="hybridMultilevel"/>
    <w:tmpl w:val="674E8F76"/>
    <w:lvl w:ilvl="0" w:tplc="187458B6">
      <w:start w:val="1"/>
      <w:numFmt w:val="bullet"/>
      <w:lvlText w:val=""/>
      <w:lvlJc w:val="left"/>
      <w:pPr>
        <w:ind w:left="720" w:hanging="360"/>
      </w:pPr>
      <w:rPr>
        <w:rFonts w:ascii="Symbol" w:hAnsi="Symbol" w:hint="default"/>
        <w:color w:val="FFC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40239A"/>
    <w:multiLevelType w:val="hybridMultilevel"/>
    <w:tmpl w:val="34946754"/>
    <w:lvl w:ilvl="0" w:tplc="5F7A1ECE">
      <w:start w:val="1"/>
      <w:numFmt w:val="bullet"/>
      <w:lvlText w:val=""/>
      <w:lvlJc w:val="left"/>
      <w:pPr>
        <w:ind w:left="720" w:hanging="360"/>
      </w:pPr>
      <w:rPr>
        <w:rFonts w:ascii="Symbol" w:hAnsi="Symbol" w:hint="default"/>
        <w:color w:val="1F497D" w:themeColor="text2"/>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717487"/>
    <w:rsid w:val="000D7F4C"/>
    <w:rsid w:val="001A2901"/>
    <w:rsid w:val="002D6CE3"/>
    <w:rsid w:val="003101C1"/>
    <w:rsid w:val="006044E4"/>
    <w:rsid w:val="006B0EBD"/>
    <w:rsid w:val="00717487"/>
    <w:rsid w:val="00771CC5"/>
    <w:rsid w:val="00907499"/>
    <w:rsid w:val="0096011B"/>
    <w:rsid w:val="00AD69C4"/>
    <w:rsid w:val="00B262BA"/>
    <w:rsid w:val="00B37193"/>
    <w:rsid w:val="00D950AA"/>
    <w:rsid w:val="00FA65F3"/>
    <w:rsid w:val="00FC3F0D"/>
    <w:rsid w:val="00FD1C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1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499"/>
    <w:rPr>
      <w:rFonts w:ascii="Tahoma" w:hAnsi="Tahoma" w:cs="Tahoma"/>
      <w:sz w:val="16"/>
      <w:szCs w:val="16"/>
    </w:rPr>
  </w:style>
  <w:style w:type="paragraph" w:styleId="ListParagraph">
    <w:name w:val="List Paragraph"/>
    <w:basedOn w:val="Normal"/>
    <w:uiPriority w:val="34"/>
    <w:qFormat/>
    <w:rsid w:val="00AD69C4"/>
    <w:pPr>
      <w:ind w:left="720"/>
      <w:contextualSpacing/>
    </w:pPr>
  </w:style>
  <w:style w:type="table" w:styleId="TableGrid">
    <w:name w:val="Table Grid"/>
    <w:basedOn w:val="TableNormal"/>
    <w:uiPriority w:val="59"/>
    <w:rsid w:val="000D7F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kaanderson</dc:creator>
  <cp:lastModifiedBy>kaanderson</cp:lastModifiedBy>
  <cp:revision>2</cp:revision>
  <dcterms:created xsi:type="dcterms:W3CDTF">2010-02-23T01:45:00Z</dcterms:created>
  <dcterms:modified xsi:type="dcterms:W3CDTF">2010-02-23T01:45:00Z</dcterms:modified>
</cp:coreProperties>
</file>